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3.10.4.1 Executare lucrări mentenanță corectivă - comandă internă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3.10.4.1 Executare lucrări mentenanță corectivă - comandă internă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comandă de lucru pentru lucrare de mentenanță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Bon de consum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Bon de consum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Eliberare materiale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Executare lucrare mentenanță/ revizie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797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79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f9834db6-997c-4a8f-a1c0-22e5698c5ec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06049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comandă de lucru pentru lucrare de mentenanță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128117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Bon de consum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896617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Bon de consum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85715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Eliberare materiale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9605429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Executare lucrare mentenanță/ revizie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